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Carta de declaración de intereses en hoja membretada y debidamente firmada por el representante legal del participante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(PREFERENTEMENTE EN PAPEL MEMBRETADO)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(Eliminar estas leyendas)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_______, Guanajuato, a  _________ de 2023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DECLARACIÓN DE INTERESES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Mtra. María Guadalupe Robles León</w:t>
      </w:r>
    </w:p>
    <w:p w:rsidR="00000000" w:rsidDel="00000000" w:rsidP="00000000" w:rsidRDefault="00000000" w:rsidRPr="00000000" w14:paraId="0000000C">
      <w:pPr>
        <w:tabs>
          <w:tab w:val="left" w:leader="none" w:pos="669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Subsecretaria de Promoción Turística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Secretaría de Turismo en el Estado de Guanajuato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bajo protesta de decir verdad, manifiesto lo siguiente: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 PARA PERSONA MORAL (Eliminar este párrafo, si no le aplica)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080"/>
        </w:tabs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 mi representada no tiene relación personal, accionaria, laboral, de negocios, profesional o familiar por matrimonio, parentesco consanguíneo en línea recta hasta el segundo grado y colateral hasta el cuarto grado, por afinidad o civil, con servidores públicos del orden estatal que intervienen en el proceso de otorgamiento de apoyo y demás actos que deriven del mismo.</w:t>
      </w:r>
    </w:p>
    <w:p w:rsidR="00000000" w:rsidDel="00000000" w:rsidP="00000000" w:rsidRDefault="00000000" w:rsidRPr="00000000" w14:paraId="00000015">
      <w:pPr>
        <w:tabs>
          <w:tab w:val="left" w:leader="none" w:pos="1080"/>
        </w:tabs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 PARA PERSONA FÍSICA (</w:t>
      </w:r>
      <w:r w:rsidDel="00000000" w:rsidR="00000000" w:rsidRPr="00000000">
        <w:rPr>
          <w:color w:val="0070c0"/>
          <w:sz w:val="20"/>
          <w:szCs w:val="20"/>
          <w:rtl w:val="0"/>
        </w:rPr>
        <w:t xml:space="preserve">Eliminar este párrafo, si no le aplica)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80"/>
        </w:tabs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Que no tengo relación personal, accionaria, laboral, de negocios, profesional o familiar por matrimonio, parentesco consanguíneo en línea recta hasta el segundo grado y colateral hasta el cuarto grado, por afinidad o civil, con servidores públicos del orden estatal que intervienen en el proceso de otorgamiento de apoyo y demás actos que deriven del mismo.</w:t>
      </w:r>
    </w:p>
    <w:p w:rsidR="00000000" w:rsidDel="00000000" w:rsidP="00000000" w:rsidRDefault="00000000" w:rsidRPr="00000000" w14:paraId="00000018">
      <w:pPr>
        <w:tabs>
          <w:tab w:val="left" w:leader="none" w:pos="108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 PARA PERSONA MORAL (Eliminar este párrafo, si no le aplica)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las funciones que desempeña el que suscribe, así como aquellas personas que forman parte de la empresa que represento, no se encuentran directamente vinculadas, reguladas o supervisadas por los servidores públicos que intervienen en el proceso de otorgamiento de apoyo y demás actos que deriven del mismo. </w:t>
      </w:r>
    </w:p>
    <w:p w:rsidR="00000000" w:rsidDel="00000000" w:rsidP="00000000" w:rsidRDefault="00000000" w:rsidRPr="00000000" w14:paraId="0000001B">
      <w:pPr>
        <w:tabs>
          <w:tab w:val="left" w:leader="none" w:pos="1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 PARA PERSONA FÍSICA (</w:t>
      </w:r>
      <w:r w:rsidDel="00000000" w:rsidR="00000000" w:rsidRPr="00000000">
        <w:rPr>
          <w:color w:val="0070c0"/>
          <w:sz w:val="20"/>
          <w:szCs w:val="20"/>
          <w:rtl w:val="0"/>
        </w:rPr>
        <w:t xml:space="preserve">Eliminar este párrafo, si no le aplica)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las funciones que desempeña el que suscribe, así como aquellas personas que trabajan conmigo, no se encuentran directamente vinculadas, reguladas o supervisadas por los servidores públicos que intervienen en el proceso de otorgamiento de apoyo y demás actos que deriven del mismo. </w:t>
      </w:r>
    </w:p>
    <w:p w:rsidR="00000000" w:rsidDel="00000000" w:rsidP="00000000" w:rsidRDefault="00000000" w:rsidRPr="00000000" w14:paraId="00000020">
      <w:pPr>
        <w:tabs>
          <w:tab w:val="left" w:leader="none" w:pos="1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Atentamente.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Nombre y firma</w:t>
      </w:r>
      <w:r w:rsidDel="00000000" w:rsidR="00000000" w:rsidRPr="00000000">
        <w:rPr>
          <w:color w:val="ff0000"/>
          <w:rtl w:val="0"/>
        </w:rPr>
        <w:t xml:space="preserve"> de la persona física / del representante / apoderado legal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C. ___________________.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5EB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4525E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Textoindependiente2">
    <w:name w:val="Body Text 2"/>
    <w:basedOn w:val="Normal"/>
    <w:link w:val="Textoindependiente2Car"/>
    <w:rsid w:val="004525EB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5EB"/>
    <w:pPr>
      <w:ind w:left="720"/>
      <w:contextualSpacing w:val="1"/>
    </w:pPr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7AMNgGhpFavOP0l67I6siezJxQ==">AMUW2mXjtSG+PBdsPpv9fl6RB6anCGbppoD/oiwXKLVKjFv4URsa6/mhCTLMgVNNn/H8f8Xd/FYdnycFz8AJtQq1LUm/+6w5OVL3d2H4ekWK5zPXjQStVFQC/Osy4/jjwNeCNj+8fN402xwFBUOkHPGmPSMpmzF5mQ==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2019-07-18T19:03:00Z</dcterms:created>
  <dc:creator>OSCAR LEONARDO OROZCO TURRUBIATES</dc:creator>
</cp:coreProperties>
</file>